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519c4b0e6dcf6c17d7704d540aaf428831a67"/>
    <w:p>
      <w:pPr>
        <w:pStyle w:val="Heading3"/>
      </w:pPr>
      <w:r>
        <w:t xml:space="preserve">Прокурор ЦАО Борис Григорьев поздравил школьников с началом учебного года</w:t>
      </w:r>
    </w:p>
    <w:p>
      <w:pPr>
        <w:pStyle w:val="FirstParagraph"/>
      </w:pPr>
      <w:r>
        <w:t xml:space="preserve">02.09.2024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Прокурор Центрального административного округа Борис Григорьев 02 сентября принял участие в торжественной линейке, посвященной Дню знаний, в ГБОУ «Школа № 171».</w:t>
      </w:r>
    </w:p>
    <w:p>
      <w:pPr>
        <w:pStyle w:val="BodyText"/>
      </w:pPr>
      <w:r>
        <w:t xml:space="preserve">Торжественное мероприятие началось с внесения Государственного флага и исполнения гимна Российской Федерации.</w:t>
      </w:r>
    </w:p>
    <w:p>
      <w:pPr>
        <w:pStyle w:val="BodyText"/>
      </w:pPr>
      <w:r>
        <w:t xml:space="preserve">Прокурор округа поздравил ребят и пожелал им успехов в учебе, легкости в усвоение нового материала, настойчивости и упорства в достижении целей. Борис Григорьев отметил, что учебный год будет щедрым на интересные события и творческие находки, а учеба - содержательной и разнообразной.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http://meschanka.mos.ru/safety-and-security/the-prosecutor-s-office/detail/12546650.html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546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546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2024-10-02T13:05:05Z</dcterms:created>
  <dcterms:modified xsi:type="dcterms:W3CDTF">2024-10-02T13:05:05Z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