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2783048b4c73a5ea31467f542673180d74310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«Промышленные технологии» на предмет соблюдения требований трудового законодательства.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«Промышленные технологии»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</w:t>
      </w:r>
      <w:r>
        <w:br/>
      </w:r>
      <w:r>
        <w:t xml:space="preserve">ООО «Промышленные технологии» внесено представление, которое рассмотрено и удовлетворено, в отношении должностного лица</w:t>
      </w:r>
      <w:r>
        <w:br/>
      </w:r>
      <w:r>
        <w:t xml:space="preserve">ООО «Промышленные технологии» возбуждено дело об административном правонарушении 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2024-09-18T15:06:08Z</dcterms:created>
  <dcterms:modified xsi:type="dcterms:W3CDTF">2024-09-18T15:06:08Z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