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65369cd0436d522aa3ee775aa5559fac73d17b"/>
    <w:p>
      <w:pPr>
        <w:pStyle w:val="Heading3"/>
      </w:pPr>
      <w:r>
        <w:t xml:space="preserve">Детский спектакль пройдет в районной библиотеке</w:t>
      </w:r>
    </w:p>
    <w:p>
      <w:pPr>
        <w:pStyle w:val="FirstParagraph"/>
      </w:pPr>
      <w:r>
        <w:t xml:space="preserve">14.11.2019</w:t>
      </w:r>
    </w:p>
    <w:p>
      <w:pPr>
        <w:pStyle w:val="BodyText"/>
      </w:pPr>
      <w:r>
        <w:t xml:space="preserve">В Российской государственной библиотеке для слепых 20 ноября состоится детский спектакль «Репка».</w:t>
      </w:r>
    </w:p>
    <w:p>
      <w:pPr>
        <w:pStyle w:val="BodyText"/>
      </w:pPr>
      <w:r>
        <w:t xml:space="preserve">В постановке примут участие воспитанники дошкольного отделения «На Трифоновской» школы № 2107.</w:t>
      </w:r>
    </w:p>
    <w:p>
      <w:pPr>
        <w:pStyle w:val="BodyText"/>
      </w:pPr>
      <w:r>
        <w:t xml:space="preserve">Участие в кукольных представлениях станет интересным опытом для детей младшего и среднего возраста. Главное преимущество подобного мероприятия — приобретение симпатии к чтению со стороны ребят, сообщили на 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библиотеки.</w:t>
      </w:r>
    </w:p>
    <w:p>
      <w:pPr>
        <w:pStyle w:val="BodyText"/>
      </w:pPr>
      <w:r>
        <w:t xml:space="preserve">Все желающие смогут посетить детское представление. Мероприятие продлится с 11:00 до 12:00.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http://meschanka.mos.ru/presscenter/news/detail/8489323.html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Мещанского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eschanka.mos.ru" TargetMode="External" /><Relationship Type="http://schemas.openxmlformats.org/officeDocument/2006/relationships/hyperlink" Id="rId21" Target="http://meschanka.mos.ru/presscenter/news/detail/8489323.html" TargetMode="External" /><Relationship Type="http://schemas.openxmlformats.org/officeDocument/2006/relationships/hyperlink" Id="rId20" Target="http://www.rgbs.ru/adv/spektakl-repka-v-rgb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eschanka.mos.ru" TargetMode="External" /><Relationship Type="http://schemas.openxmlformats.org/officeDocument/2006/relationships/hyperlink" Id="rId21" Target="http://meschanka.mos.ru/presscenter/news/detail/8489323.html" TargetMode="External" /><Relationship Type="http://schemas.openxmlformats.org/officeDocument/2006/relationships/hyperlink" Id="rId20" Target="http://www.rgbs.ru/adv/spektakl-repka-v-rgb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2025-04-21T21:23:16Z</dcterms:created>
  <dcterms:modified xsi:type="dcterms:W3CDTF">2025-04-21T21:23:16Z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