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8e123623173e99a6b91c06ae8766be9037329"/>
    <w:p>
      <w:pPr>
        <w:pStyle w:val="Heading3"/>
      </w:pPr>
      <w:r>
        <w:t xml:space="preserve">Отселенные и частично отселенные здания осмотрели в районе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Сотрудники Государственного бюджетного учреждения «Жилищник» района 17 сентября провели осмотр состояния нежилых помещений, оценив соблюдение правил безопасности.</w:t>
      </w:r>
    </w:p>
    <w:p>
      <w:pPr>
        <w:pStyle w:val="BodyText"/>
      </w:pPr>
      <w:r>
        <w:t xml:space="preserve">Инспекция прошла в домах Средней и Малой Переяславской улицы, а также на Кропоткинском переулке.</w:t>
      </w:r>
    </w:p>
    <w:p>
      <w:pPr>
        <w:pStyle w:val="BodyText"/>
      </w:pPr>
      <w:r>
        <w:t xml:space="preserve">Как рассказал заместитель директора по безопасности управляющей организации ГБУ «Жилищник» Игорь Теплухин, специалисты проверили на предмет проникновения чердаки и подвалы зданий.</w:t>
      </w:r>
    </w:p>
    <w:p>
      <w:pPr>
        <w:pStyle w:val="BodyText"/>
      </w:pPr>
      <w:r>
        <w:t xml:space="preserve">— Нормы безопасности были соблюдены практически на всех объектах. В ходе инспекции работники нашли сорванные пломбы на пяти дверях в подвалы. Нарушения были устранены на месте, — поделился Игорь Теплухин.</w:t>
      </w:r>
    </w:p>
    <w:p>
      <w:pPr>
        <w:pStyle w:val="BodyText"/>
      </w:pPr>
      <w:r>
        <w:t xml:space="preserve">Напомним, что мониторинг в районе проводят на регулярной основе два раза в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http://meschanka.mos.ru/presscenter/news/detail/10261851.html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0261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news/detail/10261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2025-05-24T00:19:21Z</dcterms:created>
  <dcterms:modified xsi:type="dcterms:W3CDTF">2025-05-24T00:19:21Z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