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белорусских-товаров"/>
    <w:p>
      <w:pPr>
        <w:pStyle w:val="Heading3"/>
      </w:pPr>
      <w:r>
        <w:t xml:space="preserve">Ярмарка белорусских товаров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t xml:space="preserve">В рамках проведения Четвертого Форума регионов России и Белоруси в городе Москве пройдет расширенная ярмарка - продажа белорусских товаров легкой промышлености и продуктов питания. В рамках выставки состоятся деловые и культурно - развлекательные мероприятия.</w:t>
      </w:r>
      <w:r>
        <w:br/>
      </w:r>
      <w:r>
        <w:br/>
      </w:r>
      <w:r>
        <w:t xml:space="preserve">Ярмарка проводится с 28 июня по 2 июля 2017 г. по адресу г. Москва, ул. Профсоюзная, д.41 (время работы: с 28 июня по 1 июля – с 10.00 до 20.00, 2 июля – с 10.00до 17.00).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http://meschanka.mos.ru/presscenter/important-information/detail/6279245.html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important-information/detail/6279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important-information/detail/6279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2025-04-22T19:10:19Z</dcterms:created>
  <dcterms:modified xsi:type="dcterms:W3CDTF">2025-04-22T19:10:19Z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