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22660df9b8178f5f0e4299233142e62e2b45f"/>
    <w:p>
      <w:pPr>
        <w:pStyle w:val="Heading3"/>
      </w:pPr>
      <w:r>
        <w:t xml:space="preserve">Кубок по художественному творчеству "Ассамблея исскуств"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http://meschanka.mos.ru/presscenter/announcements/detail/10278808.html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278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278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2025-04-03T17:51:34Z</dcterms:created>
  <dcterms:modified xsi:type="dcterms:W3CDTF">2025-04-03T17:51:34Z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