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018dd9fb1fa6b3c4f1d1668192e907a2fc6fd6b"/>
    <w:p>
      <w:pPr>
        <w:pStyle w:val="Heading3"/>
      </w:pPr>
      <w:r>
        <w:t xml:space="preserve">Всемирный день чистоты пройдет 18 сентября</w:t>
      </w:r>
    </w:p>
    <w:p>
      <w:pPr>
        <w:pStyle w:val="FirstParagraph"/>
      </w:pPr>
      <w:r>
        <w:t xml:space="preserve">25.08.2021</w:t>
      </w:r>
    </w:p>
    <w:p>
      <w:pPr>
        <w:pStyle w:val="BodyText"/>
      </w:pPr>
      <w:r>
        <w:rPr>
          <w:bCs/>
          <w:b/>
        </w:rPr>
        <w:t xml:space="preserve">18 сентября состоится акция “Всемирный день чистоты”, к которой Москва присоединяется вместе с 60 регионами страны и более чем 180 странами мира. В рамках Дня чистоты запланированы волонтерские уборки мусора на природе и просветительские мероприятия. Частью этого глобального флешмоба может стать каждый!</w:t>
      </w:r>
    </w:p>
    <w:p>
      <w:pPr>
        <w:pStyle w:val="BodyText"/>
      </w:pPr>
      <w:r>
        <w:rPr>
          <w:bCs/>
          <w:b/>
        </w:rPr>
        <w:t xml:space="preserve">Цель волонтёрской гражданской акции Всемирный день чистоты «Сделаем!» Россия</w:t>
      </w:r>
      <w:r>
        <w:t xml:space="preserve"> — объединить общество, государство, СМИ и бизнес в одну команду для очистки страны от мусора и сохранения устойчивой чистоты. Акцент в уборках делается на </w:t>
      </w:r>
      <w:r>
        <w:rPr>
          <w:bCs/>
          <w:b/>
        </w:rPr>
        <w:t xml:space="preserve">природных территориях</w:t>
      </w:r>
      <w:r>
        <w:t xml:space="preserve">: леса, поляны, берега водоемов; при сборе мусора организуется </w:t>
      </w:r>
      <w:r>
        <w:rPr>
          <w:bCs/>
          <w:b/>
        </w:rPr>
        <w:t xml:space="preserve">раздельный сбор отходов</w:t>
      </w:r>
      <w:r>
        <w:t xml:space="preserve"> там, где это возможно. Помимо этого, команды проводят просветительские акции, продвигают современную систему обращения с отходами, раздельный сбор и переработку, экологичный образ жизни, снижение личного и общественного экоследа и устойчивое развитие.</w:t>
      </w:r>
    </w:p>
    <w:p>
      <w:pPr>
        <w:pStyle w:val="BodyText"/>
      </w:pPr>
      <w:r>
        <w:t xml:space="preserve">Главной целью является </w:t>
      </w:r>
      <w:r>
        <w:rPr>
          <w:bCs/>
          <w:b/>
        </w:rPr>
        <w:t xml:space="preserve">устойчивая чистота</w:t>
      </w:r>
      <w:r>
        <w:t xml:space="preserve"> - чтобы убранные территории оставались чистыми, а волонтерские акции были эффективными. Для этого используются различные методы, например, размещение социальной рекламы, проведение просветительской работы и вовлечение местных жителей, общественные мониторинги, мусорный аудит на уборках и многое другое. В этом году в связи с особыми противовирусными мерами команда Сделаем! предлагает присоединиться к Всемирному дню чистоты с мини-уборками и индивидуальными уборками.</w:t>
      </w:r>
    </w:p>
    <w:p>
      <w:pPr>
        <w:pStyle w:val="BodyText"/>
      </w:pPr>
      <w:r>
        <w:rPr>
          <w:bCs/>
          <w:b/>
        </w:rPr>
        <w:t xml:space="preserve">Мероприятия будут проходить в различных форматах: простая уборка мусора на природной территории, плоггинг, уборки вдоль рек и водоемов, пластиквотчинг, мусорный и бренд-аудит, проведение экопросветительских квестов и мини-фестивалей по теме раздельного сбора и переработки отходов, zero waste, принципов циклической экономики, устойчивого развития. В Москве уже запланированы мероприятия в районах: Измайлово, Кунцево, Марфино, Тимирязевский, Щукино, Южное Бутово, Ярославский, Ясенево, Зеленоград и других. В Московской области планируются мероприятия в следующих населенных пунктах: Химки, Томилино, Балашиха, Павлино, Клин, Одинцово и других.</w:t>
      </w:r>
    </w:p>
    <w:p>
      <w:pPr>
        <w:pStyle w:val="BodyText"/>
      </w:pPr>
      <w:r>
        <w:t xml:space="preserve">В работу штаба акции в московском регионе включились экодобровольцы из разных районов столицы, а также НКО и волонтерские объединения. Организаторами и партнерами акции выступают: Эковолонтерское движение «#МосЭко», АНО «Центр развития социально-инновационных проектов в области построения коммуникативных связей в мегаполисе», АНО «Центр просветительских, медиа и творческих решений в сфере охраны окружающей среды «Русская экология», Эколого-просветительский центр «Сборка», Фонд поддержки социальных инициатив "Мир к лучшему", АНО “Экология будущего”, МГУ им. М.В. Ломоносова и другие.</w:t>
      </w:r>
    </w:p>
    <w:p>
      <w:pPr>
        <w:pStyle w:val="BodyText"/>
      </w:pPr>
      <w:r>
        <w:t xml:space="preserve">Присоединиться к акции может любой желающий - индивидуально, семьей, а также организованной группой, например, волонтеров образовательного учреждения или компании. Стать </w:t>
      </w:r>
      <w:r>
        <w:rPr>
          <w:bCs/>
          <w:b/>
        </w:rPr>
        <w:t xml:space="preserve">организатором уборки или участником</w:t>
      </w:r>
      <w:r>
        <w:t xml:space="preserve"> очень просто, для этого необходимо зарегистрироваться на сайте акции: </w:t>
      </w:r>
      <w:hyperlink r:id="rId20">
        <w:r>
          <w:rPr>
            <w:rStyle w:val="Hyperlink"/>
          </w:rPr>
          <w:t xml:space="preserve">https://sdelaem.info/sdelatuborku/</w:t>
        </w:r>
      </w:hyperlink>
      <w:r>
        <w:t xml:space="preserve">. Карта уборок, к которым можно присоединиться как участник, будет опубликована после 2 сентября.</w:t>
      </w:r>
    </w:p>
    <w:p>
      <w:pPr>
        <w:pStyle w:val="BodyText"/>
      </w:pPr>
      <w:r>
        <w:t xml:space="preserve">Тех, кто хочет попробовать себя в организации и продвижении акций в своём городе или регионе, проект приглашает становиться </w:t>
      </w:r>
      <w:r>
        <w:rPr>
          <w:bCs/>
          <w:b/>
        </w:rPr>
        <w:t xml:space="preserve">координаторами</w:t>
      </w:r>
      <w:r>
        <w:t xml:space="preserve"> и вступать в региональные команды. Все должности в общероссийской команде “Сделаем!” являются волонтерскими. Чтобы присоединиться к команде региона, необходимо заполнить анкету: </w:t>
      </w:r>
      <w:hyperlink r:id="rId21">
        <w:r>
          <w:rPr>
            <w:rStyle w:val="Hyperlink"/>
          </w:rPr>
          <w:t xml:space="preserve">https://sdelaem.info/vstupitvkomandu/</w:t>
        </w:r>
      </w:hyperlink>
    </w:p>
    <w:p>
      <w:pPr>
        <w:pStyle w:val="BodyText"/>
      </w:pPr>
      <w:r>
        <w:t xml:space="preserve">В дополнение к личному участию, акцию на региональном и федеральном уровнях можно поддержать ресурсами или пожертвованием: </w:t>
      </w:r>
      <w:r>
        <w:rPr>
          <w:bCs/>
          <w:b/>
        </w:rPr>
        <w:t xml:space="preserve">стать партнером Всемирного дня чистоты</w:t>
      </w:r>
      <w:r>
        <w:t xml:space="preserve"> и предоставить ресурсы на одну или несколько акций: инвентарь, транспорт, питание, изготовить атрибутику. Присоединиться может любая компания, организация, учреждение, проект, СМИ или личность, для этого необходимо связаться с организаторами по email: </w:t>
      </w:r>
      <w:hyperlink r:id="rId22">
        <w:r>
          <w:rPr>
            <w:rStyle w:val="Hyperlink"/>
          </w:rPr>
          <w:t xml:space="preserve">partners@sdelaem.info</w:t>
        </w:r>
      </w:hyperlink>
    </w:p>
    <w:p>
      <w:pPr>
        <w:pStyle w:val="BodyText"/>
      </w:pPr>
      <w:r>
        <w:t xml:space="preserve">Региональная команда г. Москвы и Московской области проводит встречи еженедельно по четвергам в 19:00 и воскресеньям в 13:00 в Экоцентре “Сборка” и онлайн в Zoom - присоединиться могут все желающие, зарегистрировавшись по ссылкам выше.</w:t>
      </w:r>
    </w:p>
    <w:p>
      <w:pPr>
        <w:pStyle w:val="BodyText"/>
      </w:pPr>
      <w:r>
        <w:t xml:space="preserve">Центр поддержки Всемирного дня чистоты составляет движение “Сделаем! Россия” и постоянные партнеры акции: МРОО “Мусора.Больше.Нет”, “Чистые игры”, проект #РосЭко / #МосЭко; “Зеленый драйвер” Роман Саблин, Зеленое движение России “ЭКА”, Всероссийское общество охраны природы и многие другие российские некоммерческие организации и экологические проекты.</w:t>
      </w:r>
    </w:p>
    <w:p>
      <w:pPr>
        <w:pStyle w:val="BodyText"/>
      </w:pPr>
      <w:r>
        <w:t xml:space="preserve">Движение «Сделаем!» (Let’s Do it!) зародилось </w:t>
      </w:r>
      <w:r>
        <w:rPr>
          <w:bCs/>
          <w:b/>
        </w:rPr>
        <w:t xml:space="preserve">в Эстонии в 2008 году</w:t>
      </w:r>
      <w:r>
        <w:t xml:space="preserve">, когда 50 000 волонтеров (5% населения) за 5 часов очистили страну от 10 000 тонн мусора, которые отправили на утилизацию и переработку. Проведенный спустя несколько лет мониторинг показал, что </w:t>
      </w:r>
      <w:r>
        <w:rPr>
          <w:bCs/>
          <w:b/>
        </w:rPr>
        <w:t xml:space="preserve">загрязненность </w:t>
      </w:r>
      <w:r>
        <w:t xml:space="preserve">территорий после массовой уборки </w:t>
      </w:r>
      <w:r>
        <w:rPr>
          <w:bCs/>
          <w:b/>
        </w:rPr>
        <w:t xml:space="preserve">снизилась на 75%</w:t>
      </w:r>
      <w:r>
        <w:t xml:space="preserve">. Акция стала толчком для запуска портала пунктов приема сырья, инфокампании по снижению пакетов и упаковки, экопросветительских мероприятий для детей и взрослых, сети магазинов, куда можно отдать вещи в хорошем состоянии. Акция воодушевила население к реализации экоидей и показала им, что именно сами жители страны отвечают за то, как они будут жить.</w:t>
      </w:r>
    </w:p>
    <w:p>
      <w:pPr>
        <w:pStyle w:val="BodyText"/>
      </w:pPr>
      <w:r>
        <w:t xml:space="preserve">Успешный эстонский пример вдохновил остальные страны: с 2008 года подобные акции прошли в </w:t>
      </w:r>
      <w:r>
        <w:rPr>
          <w:bCs/>
          <w:b/>
        </w:rPr>
        <w:t xml:space="preserve">116 странах при участии 20 млн человек</w:t>
      </w:r>
      <w:r>
        <w:t xml:space="preserve">, которые собрали 560 тыс. тонн отходов. В пилотной акции в </w:t>
      </w:r>
      <w:r>
        <w:rPr>
          <w:bCs/>
          <w:b/>
        </w:rPr>
        <w:t xml:space="preserve">России 2012 года</w:t>
      </w:r>
      <w:r>
        <w:t xml:space="preserve"> участвовало</w:t>
      </w:r>
      <w:r>
        <w:rPr>
          <w:bCs/>
          <w:b/>
        </w:rPr>
        <w:t xml:space="preserve"> 85 тыс. человек</w:t>
      </w:r>
      <w:r>
        <w:t xml:space="preserve">, самыми активными регионами стали Иркутская, Воронежская, Курская, Тверская, Ленинградская, Кемеровская и Брянская области, Пермский край.</w:t>
      </w:r>
    </w:p>
    <w:p>
      <w:pPr>
        <w:pStyle w:val="BodyText"/>
      </w:pPr>
      <w:r>
        <w:t xml:space="preserve">«Всемирный день чистоты» отмечается с 2018 года. </w:t>
      </w:r>
      <w:r>
        <w:rPr>
          <w:bCs/>
          <w:b/>
        </w:rPr>
        <w:t xml:space="preserve">В уборках приняли участие более 500 тысяч россиян. Волонтерские акции проходят в 63 регионах страны, где общественные организации, молодежные движения, члены администрации и местные активисты организовали более 10 тысяч уборок. </w:t>
      </w:r>
      <w:r>
        <w:t xml:space="preserve">В результате собрали 34 тысяч куб. м смешанных отходов и 4.7 тысяч куб. м. вторсырья (стекло, металл, пластик). </w:t>
      </w:r>
      <w:r>
        <w:rPr>
          <w:bCs/>
          <w:b/>
        </w:rPr>
        <w:t xml:space="preserve">В целом в мире приняло участие более 50 миллионов человек в 180 странах.</w:t>
      </w:r>
    </w:p>
    <w:p>
      <w:pPr>
        <w:pStyle w:val="BodyText"/>
      </w:pPr>
      <w:r>
        <w:t xml:space="preserve">Сайт акции: </w:t>
      </w:r>
      <w:hyperlink r:id="rId23">
        <w:r>
          <w:rPr>
            <w:rStyle w:val="Hyperlink"/>
          </w:rPr>
          <w:t xml:space="preserve">https://sdelaem.info/</w:t>
        </w:r>
      </w:hyperlink>
    </w:p>
    <w:p>
      <w:pPr>
        <w:pStyle w:val="BodyText"/>
      </w:pPr>
      <w:r>
        <w:t xml:space="preserve">Сообщества акции в Московском регионе:</w:t>
      </w:r>
    </w:p>
    <w:p>
      <w:pPr>
        <w:pStyle w:val="BodyText"/>
      </w:pPr>
      <w:hyperlink r:id="rId24">
        <w:r>
          <w:rPr>
            <w:rStyle w:val="Hyperlink"/>
          </w:rPr>
          <w:t xml:space="preserve">https://vk.com/letsdoitmos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https://facebook.com/letsdoitmos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https://instagram.com/letsdoit__mos</w:t>
        </w:r>
      </w:hyperlink>
    </w:p>
    <w:p>
      <w:pPr>
        <w:pStyle w:val="BodyText"/>
      </w:pPr>
      <w:r>
        <w:t xml:space="preserve">Сообщества акции в РФ:</w:t>
      </w:r>
    </w:p>
    <w:p>
      <w:pPr>
        <w:pStyle w:val="BodyText"/>
      </w:pPr>
      <w:hyperlink r:id="rId27">
        <w:r>
          <w:rPr>
            <w:rStyle w:val="Hyperlink"/>
          </w:rPr>
          <w:t xml:space="preserve">vk.com/letsdoitrussia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facebook.com/letsdoitrussia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www.instagram.com/letsdoitrus</w:t>
        </w:r>
      </w:hyperlink>
    </w:p>
    <w:p>
      <w:pPr>
        <w:pStyle w:val="BodyText"/>
      </w:pPr>
      <w:r>
        <w:t xml:space="preserve">По всем вопросам: пресс-секретарь, Нафиева Анна. 8(968)9190494, pr@sdelaem.info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http://meschanka.mos.ru/presscenter/announcements/detail/10205021.html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eschanka.mos.ru" TargetMode="External" /><Relationship Type="http://schemas.openxmlformats.org/officeDocument/2006/relationships/hyperlink" Id="rId30" Target="http://meschanka.mos.ru/presscenter/announcements/detail/10205021.html" TargetMode="External" /><Relationship Type="http://schemas.openxmlformats.org/officeDocument/2006/relationships/hyperlink" Id="rId27" Target="http://vk.com/letsdoitrussia" TargetMode="External" /><Relationship Type="http://schemas.openxmlformats.org/officeDocument/2006/relationships/hyperlink" Id="rId25" Target="https://facebook.com/letsdoitmos" TargetMode="External" /><Relationship Type="http://schemas.openxmlformats.org/officeDocument/2006/relationships/hyperlink" Id="rId26" Target="https://instagram.com/letsdoit__mos" TargetMode="External" /><Relationship Type="http://schemas.openxmlformats.org/officeDocument/2006/relationships/hyperlink" Id="rId23" Target="https://sdelaem.info/" TargetMode="External" /><Relationship Type="http://schemas.openxmlformats.org/officeDocument/2006/relationships/hyperlink" Id="rId20" Target="https://sdelaem.info/sdelatuborku/" TargetMode="External" /><Relationship Type="http://schemas.openxmlformats.org/officeDocument/2006/relationships/hyperlink" Id="rId21" Target="https://sdelaem.info/vstupitvkomandu/" TargetMode="External" /><Relationship Type="http://schemas.openxmlformats.org/officeDocument/2006/relationships/hyperlink" Id="rId28" Target="https://vk.com/away.php?to=http%253A%252F%252Ffacebook.com%252Fletsdoitrussia&amp;cc_key=" TargetMode="External" /><Relationship Type="http://schemas.openxmlformats.org/officeDocument/2006/relationships/hyperlink" Id="rId29" Target="https://vk.com/away.php?to=http%253A%252F%252Fwww.instagram.com%252Fletsdoitrus&amp;cc_key=" TargetMode="External" /><Relationship Type="http://schemas.openxmlformats.org/officeDocument/2006/relationships/hyperlink" Id="rId24" Target="https://vk.com/letsdoitmos" TargetMode="External" /><Relationship Type="http://schemas.openxmlformats.org/officeDocument/2006/relationships/hyperlink" Id="rId22" Target="mailto:partners@sdelaem.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eschanka.mos.ru" TargetMode="External" /><Relationship Type="http://schemas.openxmlformats.org/officeDocument/2006/relationships/hyperlink" Id="rId30" Target="http://meschanka.mos.ru/presscenter/announcements/detail/10205021.html" TargetMode="External" /><Relationship Type="http://schemas.openxmlformats.org/officeDocument/2006/relationships/hyperlink" Id="rId27" Target="http://vk.com/letsdoitrussia" TargetMode="External" /><Relationship Type="http://schemas.openxmlformats.org/officeDocument/2006/relationships/hyperlink" Id="rId25" Target="https://facebook.com/letsdoitmos" TargetMode="External" /><Relationship Type="http://schemas.openxmlformats.org/officeDocument/2006/relationships/hyperlink" Id="rId26" Target="https://instagram.com/letsdoit__mos" TargetMode="External" /><Relationship Type="http://schemas.openxmlformats.org/officeDocument/2006/relationships/hyperlink" Id="rId23" Target="https://sdelaem.info/" TargetMode="External" /><Relationship Type="http://schemas.openxmlformats.org/officeDocument/2006/relationships/hyperlink" Id="rId20" Target="https://sdelaem.info/sdelatuborku/" TargetMode="External" /><Relationship Type="http://schemas.openxmlformats.org/officeDocument/2006/relationships/hyperlink" Id="rId21" Target="https://sdelaem.info/vstupitvkomandu/" TargetMode="External" /><Relationship Type="http://schemas.openxmlformats.org/officeDocument/2006/relationships/hyperlink" Id="rId28" Target="https://vk.com/away.php?to=http%253A%252F%252Ffacebook.com%252Fletsdoitrussia&amp;cc_key=" TargetMode="External" /><Relationship Type="http://schemas.openxmlformats.org/officeDocument/2006/relationships/hyperlink" Id="rId29" Target="https://vk.com/away.php?to=http%253A%252F%252Fwww.instagram.com%252Fletsdoitrus&amp;cc_key=" TargetMode="External" /><Relationship Type="http://schemas.openxmlformats.org/officeDocument/2006/relationships/hyperlink" Id="rId24" Target="https://vk.com/letsdoitmos" TargetMode="External" /><Relationship Type="http://schemas.openxmlformats.org/officeDocument/2006/relationships/hyperlink" Id="rId22" Target="mailto:partners@sdelaem.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2025-04-04T01:45:29Z</dcterms:created>
  <dcterms:modified xsi:type="dcterms:W3CDTF">2025-04-04T01:45:29Z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