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75fd99100e7ceb9b559db5179b09b9bb8dff"/>
    <w:p>
      <w:pPr>
        <w:pStyle w:val="Heading3"/>
      </w:pPr>
      <w:r>
        <w:t xml:space="preserve">Уведомление о возникновении личной заинтересованности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http://meschanka.mos.ru/anti-corruption/forms-of-documents-related-to-anti-corruption-for-filling/detail/1053020.html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forms-of-documents-related-to-anti-corruption-for-filling/detail/1053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anti-corruption/forms-of-documents-related-to-anti-corruption-for-filling/detail/1053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2025-02-17T20:31:29Z</dcterms:created>
  <dcterms:modified xsi:type="dcterms:W3CDTF">2025-02-17T20:31:29Z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